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酬金发放确认表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发放事由：</w:t>
      </w:r>
      <w:bookmarkStart w:id="0" w:name="_GoBack"/>
      <w:bookmarkEnd w:id="0"/>
    </w:p>
    <w:p>
      <w:pPr>
        <w:rPr>
          <w:rFonts w:ascii="方正仿宋简体" w:eastAsia="方正仿宋简体"/>
          <w:sz w:val="32"/>
          <w:szCs w:val="32"/>
        </w:rPr>
      </w:pPr>
    </w:p>
    <w:tbl>
      <w:tblPr>
        <w:tblStyle w:val="7"/>
        <w:tblW w:w="12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693"/>
        <w:gridCol w:w="1417"/>
        <w:gridCol w:w="1364"/>
        <w:gridCol w:w="353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身份证号</w:t>
            </w:r>
          </w:p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(校外人员)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职称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金额</w:t>
            </w:r>
          </w:p>
        </w:tc>
        <w:tc>
          <w:tcPr>
            <w:tcW w:w="353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银行卡号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领取人</w:t>
            </w:r>
          </w:p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64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531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64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531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64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531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64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531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>
      <w:pPr>
        <w:rPr>
          <w:rFonts w:ascii="方正仿宋简体" w:eastAsia="方正仿宋简体"/>
          <w:sz w:val="28"/>
          <w:szCs w:val="21"/>
        </w:rPr>
      </w:pPr>
      <w:r>
        <w:rPr>
          <w:rFonts w:hint="eastAsia" w:ascii="方正仿宋简体" w:eastAsia="方正仿宋简体"/>
          <w:sz w:val="28"/>
          <w:szCs w:val="21"/>
        </w:rPr>
        <w:t>注：因税务局要求，报送酬金领取人扣税信息时需正确无误，请各单位确保酬金领取人的姓名和身份证号对应一致，不应误写。请在“姓名”栏用正楷字或“机打”填写，便于据此申报酬金。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D2D"/>
    <w:rsid w:val="00330A03"/>
    <w:rsid w:val="0055227D"/>
    <w:rsid w:val="005622C5"/>
    <w:rsid w:val="00592CC2"/>
    <w:rsid w:val="005C0443"/>
    <w:rsid w:val="00795C80"/>
    <w:rsid w:val="0081624E"/>
    <w:rsid w:val="00A34566"/>
    <w:rsid w:val="00A53A1D"/>
    <w:rsid w:val="00AE69B8"/>
    <w:rsid w:val="00BF5D2D"/>
    <w:rsid w:val="00C9330F"/>
    <w:rsid w:val="00E37665"/>
    <w:rsid w:val="00EA3AFD"/>
    <w:rsid w:val="00F20FF5"/>
    <w:rsid w:val="00F72119"/>
    <w:rsid w:val="00FD16A4"/>
    <w:rsid w:val="118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2019-07-09T02:16:00Z</dcterms:created>
  <dc:creator>王蓉</dc:creator>
  <cp:lastModifiedBy>liangxiner</cp:lastModifiedBy>
  <cp:lastPrinted>2019-09-11T01:49:00Z</cp:lastPrinted>
  <dcterms:modified xsi:type="dcterms:W3CDTF">2019-12-05T06:13:25Z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