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2A05" w14:textId="5F4E3CD8" w:rsidR="00EC6852" w:rsidRDefault="0014302E" w:rsidP="00EC6852">
      <w:pPr>
        <w:spacing w:line="720" w:lineRule="auto"/>
        <w:jc w:val="center"/>
        <w:rPr>
          <w:rFonts w:ascii="方正小标宋_GBK" w:eastAsia="方正小标宋_GBK"/>
          <w:sz w:val="44"/>
          <w:szCs w:val="44"/>
        </w:rPr>
      </w:pPr>
      <w:r w:rsidRPr="00380E6E">
        <w:rPr>
          <w:rFonts w:ascii="方正小标宋_GBK" w:eastAsia="方正小标宋_GBK" w:hint="eastAsia"/>
          <w:sz w:val="44"/>
          <w:szCs w:val="44"/>
        </w:rPr>
        <w:t>北京理工大学校园收费平台</w:t>
      </w:r>
      <w:r w:rsidR="00B143AA" w:rsidRPr="00380E6E">
        <w:rPr>
          <w:rFonts w:ascii="方正小标宋_GBK" w:eastAsia="方正小标宋_GBK" w:hint="eastAsia"/>
          <w:sz w:val="44"/>
          <w:szCs w:val="44"/>
        </w:rPr>
        <w:t>退</w:t>
      </w:r>
      <w:r w:rsidR="00EC6852">
        <w:rPr>
          <w:rFonts w:ascii="方正小标宋_GBK" w:eastAsia="方正小标宋_GBK" w:hint="eastAsia"/>
          <w:sz w:val="44"/>
          <w:szCs w:val="44"/>
        </w:rPr>
        <w:t>费</w:t>
      </w:r>
      <w:r w:rsidR="00B143AA" w:rsidRPr="00380E6E">
        <w:rPr>
          <w:rFonts w:ascii="方正小标宋_GBK" w:eastAsia="方正小标宋_GBK" w:hint="eastAsia"/>
          <w:sz w:val="44"/>
          <w:szCs w:val="44"/>
        </w:rPr>
        <w:t>申请</w:t>
      </w:r>
    </w:p>
    <w:p w14:paraId="03AB3AB4" w14:textId="07F64164" w:rsidR="00665F6A" w:rsidRDefault="00665F6A" w:rsidP="00665F6A">
      <w:pPr>
        <w:spacing w:line="72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（申请人填写）</w:t>
      </w:r>
    </w:p>
    <w:p w14:paraId="51BFF2DA" w14:textId="2B33F784" w:rsidR="00B143AA" w:rsidRPr="00380E6E" w:rsidRDefault="00B143AA" w:rsidP="00BB33C9">
      <w:pPr>
        <w:spacing w:line="720" w:lineRule="auto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 w:rsidRPr="00380E6E">
        <w:rPr>
          <w:rFonts w:ascii="仿宋_GB2312" w:eastAsia="仿宋_GB2312" w:hint="eastAsia"/>
          <w:sz w:val="32"/>
          <w:szCs w:val="32"/>
        </w:rPr>
        <w:t>本人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1D27CC">
        <w:rPr>
          <w:rFonts w:ascii="仿宋_GB2312" w:eastAsia="仿宋_GB2312" w:hint="eastAsia"/>
          <w:sz w:val="32"/>
          <w:szCs w:val="32"/>
        </w:rPr>
        <w:t>证件号（□身份证号/□工号）</w:t>
      </w:r>
      <w:r w:rsidRPr="00380E6E">
        <w:rPr>
          <w:rFonts w:ascii="仿宋_GB2312" w:eastAsia="仿宋_GB2312" w:hint="eastAsia"/>
          <w:sz w:val="32"/>
          <w:szCs w:val="32"/>
        </w:rPr>
        <w:t>：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380E6E">
        <w:rPr>
          <w:rFonts w:ascii="仿宋_GB2312" w:eastAsia="仿宋_GB2312" w:hint="eastAsia"/>
          <w:sz w:val="32"/>
          <w:szCs w:val="32"/>
        </w:rPr>
        <w:t>于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年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月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日</w:t>
      </w:r>
      <w:r w:rsidR="00AC7EA3" w:rsidRPr="00380E6E">
        <w:rPr>
          <w:rFonts w:ascii="仿宋_GB2312" w:eastAsia="仿宋_GB2312" w:hint="eastAsia"/>
          <w:sz w:val="32"/>
          <w:szCs w:val="32"/>
        </w:rPr>
        <w:t>通过北京理工大学校园收费平台</w:t>
      </w:r>
      <w:r w:rsidRPr="00380E6E">
        <w:rPr>
          <w:rFonts w:ascii="仿宋_GB2312" w:eastAsia="仿宋_GB2312" w:hint="eastAsia"/>
          <w:sz w:val="32"/>
          <w:szCs w:val="32"/>
        </w:rPr>
        <w:t>支付人民币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8D1F52" w:rsidRPr="00380E6E">
        <w:rPr>
          <w:rFonts w:ascii="仿宋_GB2312" w:eastAsia="仿宋_GB2312" w:hint="eastAsia"/>
          <w:sz w:val="32"/>
          <w:szCs w:val="32"/>
        </w:rPr>
        <w:t>元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465D0B" w:rsidRPr="00380E6E">
        <w:rPr>
          <w:rFonts w:ascii="仿宋_GB2312" w:eastAsia="仿宋_GB2312" w:hint="eastAsia"/>
          <w:sz w:val="32"/>
          <w:szCs w:val="32"/>
        </w:rPr>
        <w:t>费用，已</w:t>
      </w:r>
      <w:r w:rsidR="0071766B" w:rsidRPr="00380E6E">
        <w:rPr>
          <w:rFonts w:ascii="仿宋_GB2312" w:eastAsia="仿宋_GB2312" w:hint="eastAsia"/>
          <w:sz w:val="32"/>
          <w:szCs w:val="32"/>
        </w:rPr>
        <w:t>消费</w:t>
      </w:r>
      <w:r w:rsidR="008D1F52" w:rsidRPr="00380E6E">
        <w:rPr>
          <w:rFonts w:ascii="仿宋_GB2312" w:eastAsia="仿宋_GB2312" w:hint="eastAsia"/>
          <w:sz w:val="32"/>
          <w:szCs w:val="32"/>
        </w:rPr>
        <w:t>人民币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465D0B" w:rsidRPr="00380E6E">
        <w:rPr>
          <w:rFonts w:ascii="仿宋_GB2312" w:eastAsia="仿宋_GB2312" w:hint="eastAsia"/>
          <w:sz w:val="32"/>
          <w:szCs w:val="32"/>
        </w:rPr>
        <w:t>元，现因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465D0B" w:rsidRPr="00380E6E">
        <w:rPr>
          <w:rFonts w:ascii="仿宋_GB2312" w:eastAsia="仿宋_GB2312" w:hint="eastAsia"/>
          <w:sz w:val="32"/>
          <w:szCs w:val="32"/>
        </w:rPr>
        <w:t>，向贵</w:t>
      </w:r>
      <w:r w:rsidRPr="00380E6E">
        <w:rPr>
          <w:rFonts w:ascii="仿宋_GB2312" w:eastAsia="仿宋_GB2312" w:hint="eastAsia"/>
          <w:sz w:val="32"/>
          <w:szCs w:val="32"/>
        </w:rPr>
        <w:t>方申请</w:t>
      </w:r>
      <w:r w:rsidR="00465D0B" w:rsidRPr="00380E6E">
        <w:rPr>
          <w:rFonts w:ascii="仿宋_GB2312" w:eastAsia="仿宋_GB2312" w:hint="eastAsia"/>
          <w:sz w:val="32"/>
          <w:szCs w:val="32"/>
        </w:rPr>
        <w:t>退回</w:t>
      </w:r>
      <w:r w:rsidR="0018601A" w:rsidRPr="00380E6E">
        <w:rPr>
          <w:rFonts w:ascii="仿宋_GB2312" w:eastAsia="仿宋_GB2312" w:hint="eastAsia"/>
          <w:sz w:val="32"/>
          <w:szCs w:val="32"/>
        </w:rPr>
        <w:t>余额</w:t>
      </w:r>
      <w:r w:rsidR="008D1F52" w:rsidRPr="00380E6E">
        <w:rPr>
          <w:rFonts w:ascii="仿宋_GB2312" w:eastAsia="仿宋_GB2312" w:hint="eastAsia"/>
          <w:sz w:val="32"/>
          <w:szCs w:val="32"/>
        </w:rPr>
        <w:t>人民币</w:t>
      </w:r>
      <w:r w:rsidR="00EB485C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465D0B" w:rsidRPr="00380E6E">
        <w:rPr>
          <w:rFonts w:ascii="仿宋_GB2312" w:eastAsia="仿宋_GB2312" w:hint="eastAsia"/>
          <w:sz w:val="32"/>
          <w:szCs w:val="32"/>
        </w:rPr>
        <w:t>元</w:t>
      </w:r>
      <w:r w:rsidRPr="00380E6E">
        <w:rPr>
          <w:rFonts w:ascii="仿宋_GB2312" w:eastAsia="仿宋_GB2312" w:hint="eastAsia"/>
          <w:sz w:val="32"/>
          <w:szCs w:val="32"/>
        </w:rPr>
        <w:t>，请贵方将上述款项退回至本人以下账户:</w:t>
      </w:r>
    </w:p>
    <w:p w14:paraId="4BD46E6F" w14:textId="22BDD369" w:rsidR="00B143AA" w:rsidRPr="00380E6E" w:rsidRDefault="00B143AA" w:rsidP="00BB33C9">
      <w:pPr>
        <w:spacing w:line="720" w:lineRule="auto"/>
        <w:jc w:val="left"/>
        <w:rPr>
          <w:rFonts w:ascii="仿宋_GB2312" w:eastAsia="仿宋_GB2312"/>
          <w:sz w:val="32"/>
          <w:szCs w:val="32"/>
          <w:u w:val="single"/>
        </w:rPr>
      </w:pPr>
      <w:r w:rsidRPr="00380E6E">
        <w:rPr>
          <w:rFonts w:ascii="仿宋_GB2312" w:eastAsia="仿宋_GB2312" w:hint="eastAsia"/>
          <w:sz w:val="32"/>
          <w:szCs w:val="32"/>
        </w:rPr>
        <w:t>账户(身份</w:t>
      </w:r>
      <w:r w:rsidR="005C3CBB" w:rsidRPr="00380E6E">
        <w:rPr>
          <w:rFonts w:ascii="仿宋_GB2312" w:eastAsia="仿宋_GB2312" w:hint="eastAsia"/>
          <w:sz w:val="32"/>
          <w:szCs w:val="32"/>
        </w:rPr>
        <w:t>证姓名)：</w:t>
      </w:r>
      <w:r w:rsidR="00254204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14:paraId="2F9D7EFA" w14:textId="41CEE105" w:rsidR="00B143AA" w:rsidRPr="00380E6E" w:rsidRDefault="00B143AA" w:rsidP="00BB33C9">
      <w:pPr>
        <w:spacing w:line="720" w:lineRule="auto"/>
        <w:jc w:val="left"/>
        <w:rPr>
          <w:rFonts w:ascii="仿宋_GB2312" w:eastAsia="仿宋_GB2312"/>
          <w:sz w:val="32"/>
          <w:szCs w:val="32"/>
          <w:u w:val="single"/>
        </w:rPr>
      </w:pPr>
      <w:r w:rsidRPr="00380E6E">
        <w:rPr>
          <w:rFonts w:ascii="仿宋_GB2312" w:eastAsia="仿宋_GB2312" w:hint="eastAsia"/>
          <w:sz w:val="32"/>
          <w:szCs w:val="32"/>
        </w:rPr>
        <w:t>银行账号:</w:t>
      </w:r>
      <w:r w:rsidR="00254204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14:paraId="481D10D1" w14:textId="73820916" w:rsidR="00B143AA" w:rsidRPr="00380E6E" w:rsidRDefault="00B143AA" w:rsidP="00BB33C9">
      <w:pPr>
        <w:spacing w:line="720" w:lineRule="auto"/>
        <w:jc w:val="left"/>
        <w:rPr>
          <w:rFonts w:ascii="仿宋_GB2312" w:eastAsia="仿宋_GB2312"/>
          <w:sz w:val="32"/>
          <w:szCs w:val="32"/>
          <w:u w:val="single"/>
        </w:rPr>
      </w:pPr>
      <w:r w:rsidRPr="00380E6E">
        <w:rPr>
          <w:rFonts w:ascii="仿宋_GB2312" w:eastAsia="仿宋_GB2312" w:hint="eastAsia"/>
          <w:sz w:val="32"/>
          <w:szCs w:val="32"/>
        </w:rPr>
        <w:t>开户银行(填写到支行名称):</w:t>
      </w:r>
      <w:r w:rsidR="00254204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14:paraId="1E1AED28" w14:textId="4E7794A9" w:rsidR="00B143AA" w:rsidRPr="00380E6E" w:rsidRDefault="00B143AA" w:rsidP="00BB33C9">
      <w:pPr>
        <w:spacing w:line="720" w:lineRule="auto"/>
        <w:jc w:val="left"/>
        <w:rPr>
          <w:rFonts w:ascii="仿宋_GB2312" w:eastAsia="仿宋_GB2312"/>
          <w:sz w:val="32"/>
          <w:szCs w:val="32"/>
          <w:u w:val="single"/>
        </w:rPr>
      </w:pPr>
      <w:r w:rsidRPr="00380E6E">
        <w:rPr>
          <w:rFonts w:ascii="仿宋_GB2312" w:eastAsia="仿宋_GB2312" w:hint="eastAsia"/>
          <w:sz w:val="32"/>
          <w:szCs w:val="32"/>
        </w:rPr>
        <w:t>联系电话:</w:t>
      </w:r>
      <w:r w:rsidR="00254204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14:paraId="38CF7249" w14:textId="77777777" w:rsidR="00BA0C84" w:rsidRPr="007B2553" w:rsidRDefault="00BA0C84" w:rsidP="00BB33C9">
      <w:pPr>
        <w:spacing w:line="720" w:lineRule="auto"/>
        <w:ind w:left="4200"/>
        <w:jc w:val="left"/>
        <w:rPr>
          <w:rFonts w:ascii="仿宋_GB2312" w:eastAsia="仿宋_GB2312"/>
          <w:sz w:val="32"/>
          <w:szCs w:val="32"/>
        </w:rPr>
      </w:pPr>
    </w:p>
    <w:p w14:paraId="04955D12" w14:textId="439EA93D" w:rsidR="00BA6516" w:rsidRPr="00380E6E" w:rsidRDefault="00EB485C" w:rsidP="00BB33C9">
      <w:pPr>
        <w:spacing w:line="720" w:lineRule="auto"/>
        <w:ind w:left="420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申请人</w:t>
      </w:r>
      <w:r w:rsidR="00191700" w:rsidRPr="00380E6E">
        <w:rPr>
          <w:rFonts w:ascii="仿宋_GB2312" w:eastAsia="仿宋_GB2312" w:hint="eastAsia"/>
          <w:sz w:val="32"/>
          <w:szCs w:val="32"/>
        </w:rPr>
        <w:t>签字：</w:t>
      </w:r>
      <w:r w:rsidR="00C67559" w:rsidRPr="00380E6E">
        <w:rPr>
          <w:rFonts w:ascii="仿宋_GB2312" w:eastAsia="仿宋_GB2312" w:hint="eastAsia"/>
          <w:sz w:val="32"/>
          <w:szCs w:val="32"/>
        </w:rPr>
        <w:tab/>
      </w:r>
      <w:r w:rsidR="00C67559" w:rsidRPr="00380E6E">
        <w:rPr>
          <w:rFonts w:ascii="仿宋_GB2312" w:eastAsia="仿宋_GB2312" w:hint="eastAsia"/>
          <w:sz w:val="32"/>
          <w:szCs w:val="32"/>
        </w:rPr>
        <w:tab/>
      </w:r>
      <w:r w:rsidR="00C67559" w:rsidRPr="00380E6E">
        <w:rPr>
          <w:rFonts w:ascii="仿宋_GB2312" w:eastAsia="仿宋_GB2312" w:hint="eastAsia"/>
          <w:sz w:val="32"/>
          <w:szCs w:val="32"/>
        </w:rPr>
        <w:tab/>
      </w:r>
      <w:r w:rsidR="00C67559" w:rsidRPr="00380E6E">
        <w:rPr>
          <w:rFonts w:ascii="仿宋_GB2312" w:eastAsia="仿宋_GB2312" w:hint="eastAsia"/>
          <w:sz w:val="32"/>
          <w:szCs w:val="32"/>
        </w:rPr>
        <w:tab/>
      </w:r>
    </w:p>
    <w:p w14:paraId="6CE9D352" w14:textId="77777777" w:rsidR="00245777" w:rsidRPr="00380E6E" w:rsidRDefault="00BD0C05" w:rsidP="00BB33C9">
      <w:pPr>
        <w:spacing w:line="720" w:lineRule="auto"/>
        <w:ind w:left="420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年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月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</w:rPr>
        <w:t>日</w:t>
      </w:r>
      <w:r w:rsidR="00245777" w:rsidRPr="00380E6E">
        <w:rPr>
          <w:rFonts w:ascii="仿宋_GB2312" w:eastAsia="仿宋_GB2312" w:hint="eastAsia"/>
          <w:sz w:val="32"/>
          <w:szCs w:val="32"/>
        </w:rPr>
        <w:br w:type="page"/>
      </w:r>
    </w:p>
    <w:p w14:paraId="31F54D53" w14:textId="6EFC8F89" w:rsidR="00C67559" w:rsidRPr="00380E6E" w:rsidRDefault="00725446" w:rsidP="000B0D62">
      <w:pPr>
        <w:spacing w:line="720" w:lineRule="auto"/>
        <w:jc w:val="center"/>
        <w:rPr>
          <w:rFonts w:ascii="仿宋_GB2312" w:eastAsia="仿宋_GB2312"/>
          <w:sz w:val="32"/>
          <w:szCs w:val="32"/>
        </w:rPr>
      </w:pPr>
      <w:bookmarkStart w:id="0" w:name="_Hlk175837848"/>
      <w:r w:rsidRPr="00380E6E">
        <w:rPr>
          <w:rFonts w:ascii="方正小标宋_GBK" w:eastAsia="方正小标宋_GBK" w:hint="eastAsia"/>
          <w:sz w:val="44"/>
          <w:szCs w:val="44"/>
        </w:rPr>
        <w:lastRenderedPageBreak/>
        <w:t>北京理工大学校园收费平台</w:t>
      </w:r>
      <w:bookmarkEnd w:id="0"/>
      <w:r w:rsidR="00245777" w:rsidRPr="00725446">
        <w:rPr>
          <w:rFonts w:ascii="方正小标宋_GBK" w:eastAsia="方正小标宋_GBK" w:hint="eastAsia"/>
          <w:sz w:val="44"/>
          <w:szCs w:val="44"/>
        </w:rPr>
        <w:t>退费申请</w:t>
      </w:r>
    </w:p>
    <w:p w14:paraId="53EA176C" w14:textId="36F88441" w:rsidR="00665F6A" w:rsidRDefault="00665F6A" w:rsidP="00665F6A">
      <w:pPr>
        <w:spacing w:line="72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归口单位</w:t>
      </w:r>
      <w:r>
        <w:rPr>
          <w:rFonts w:ascii="仿宋_GB2312" w:eastAsia="仿宋_GB2312" w:hint="eastAsia"/>
          <w:sz w:val="32"/>
          <w:szCs w:val="32"/>
        </w:rPr>
        <w:t>填写）</w:t>
      </w:r>
    </w:p>
    <w:p w14:paraId="6CE32075" w14:textId="2CD721EE" w:rsidR="00245777" w:rsidRPr="00380E6E" w:rsidRDefault="00356D71" w:rsidP="00BB33C9">
      <w:pPr>
        <w:spacing w:line="720" w:lineRule="auto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计划财务部：</w:t>
      </w:r>
    </w:p>
    <w:p w14:paraId="09677864" w14:textId="3DF5E1FD" w:rsidR="00725446" w:rsidRDefault="00356D71" w:rsidP="00BB33C9">
      <w:pPr>
        <w:spacing w:line="72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A10B4B" w:rsidRPr="00380E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80E6E">
        <w:rPr>
          <w:rFonts w:ascii="仿宋_GB2312" w:eastAsia="仿宋_GB2312" w:hint="eastAsia"/>
          <w:sz w:val="32"/>
          <w:szCs w:val="32"/>
        </w:rPr>
        <w:t>（学院/部门）通过校园收费平台收取的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B33C9">
        <w:rPr>
          <w:rFonts w:ascii="仿宋_GB2312" w:eastAsia="仿宋_GB2312"/>
          <w:sz w:val="32"/>
          <w:szCs w:val="32"/>
          <w:u w:val="single"/>
        </w:rPr>
        <w:t xml:space="preserve"> </w:t>
      </w:r>
      <w:r w:rsidR="00B54764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BB33C9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45C95" w:rsidRPr="00380E6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10B4B" w:rsidRPr="00380E6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445C95" w:rsidRPr="00380E6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2544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25446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380E6E">
        <w:rPr>
          <w:rFonts w:ascii="仿宋_GB2312" w:eastAsia="仿宋_GB2312" w:hint="eastAsia"/>
          <w:sz w:val="32"/>
          <w:szCs w:val="32"/>
        </w:rPr>
        <w:t>费用，</w:t>
      </w:r>
      <w:r w:rsidR="00445C95" w:rsidRPr="00380E6E">
        <w:rPr>
          <w:rFonts w:ascii="仿宋_GB2312" w:eastAsia="仿宋_GB2312" w:hint="eastAsia"/>
          <w:sz w:val="32"/>
          <w:szCs w:val="32"/>
        </w:rPr>
        <w:t>收费</w:t>
      </w:r>
      <w:r w:rsidR="00380E6E" w:rsidRPr="00380E6E">
        <w:rPr>
          <w:rFonts w:ascii="仿宋_GB2312" w:eastAsia="仿宋_GB2312" w:hint="eastAsia"/>
          <w:sz w:val="32"/>
          <w:szCs w:val="32"/>
        </w:rPr>
        <w:t>平台暂存</w:t>
      </w:r>
      <w:r w:rsidR="00445C95" w:rsidRPr="00380E6E">
        <w:rPr>
          <w:rFonts w:ascii="仿宋_GB2312" w:eastAsia="仿宋_GB2312" w:hint="eastAsia"/>
          <w:sz w:val="32"/>
          <w:szCs w:val="32"/>
        </w:rPr>
        <w:t>经费卡号：</w:t>
      </w:r>
      <w:r w:rsidR="00445C95"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A10B4B" w:rsidRPr="00380E6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45C95" w:rsidRPr="00380E6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25446">
        <w:rPr>
          <w:rFonts w:ascii="仿宋_GB2312" w:eastAsia="仿宋_GB2312" w:hint="eastAsia"/>
          <w:sz w:val="32"/>
          <w:szCs w:val="32"/>
        </w:rPr>
        <w:t>。</w:t>
      </w:r>
    </w:p>
    <w:p w14:paraId="759D13F2" w14:textId="4E438CA1" w:rsidR="00356D71" w:rsidRPr="00380E6E" w:rsidRDefault="00356D71" w:rsidP="00B54764">
      <w:pPr>
        <w:spacing w:line="72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现因</w:t>
      </w:r>
      <w:r w:rsidRPr="00380E6E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380E6E">
        <w:rPr>
          <w:rFonts w:ascii="仿宋_GB2312" w:eastAsia="仿宋_GB2312" w:hint="eastAsia"/>
          <w:sz w:val="32"/>
          <w:szCs w:val="32"/>
        </w:rPr>
        <w:t>申请</w:t>
      </w:r>
      <w:r w:rsidR="002E4969" w:rsidRPr="00380E6E">
        <w:rPr>
          <w:rFonts w:ascii="仿宋_GB2312" w:eastAsia="仿宋_GB2312" w:hint="eastAsia"/>
          <w:sz w:val="32"/>
          <w:szCs w:val="32"/>
        </w:rPr>
        <w:t>将费用</w:t>
      </w:r>
      <w:r w:rsidR="00A10B4B" w:rsidRPr="00380E6E">
        <w:rPr>
          <w:rFonts w:ascii="仿宋_GB2312" w:eastAsia="仿宋_GB2312" w:hint="eastAsia"/>
          <w:sz w:val="32"/>
          <w:szCs w:val="32"/>
        </w:rPr>
        <w:t>从</w:t>
      </w:r>
      <w:r w:rsidR="00BB33C9" w:rsidRPr="00380E6E">
        <w:rPr>
          <w:rFonts w:ascii="仿宋_GB2312" w:eastAsia="仿宋_GB2312" w:hint="eastAsia"/>
          <w:sz w:val="32"/>
          <w:szCs w:val="32"/>
        </w:rPr>
        <w:t>收费平台暂存经费卡号</w:t>
      </w:r>
      <w:r w:rsidRPr="00380E6E">
        <w:rPr>
          <w:rFonts w:ascii="仿宋_GB2312" w:eastAsia="仿宋_GB2312" w:hint="eastAsia"/>
          <w:sz w:val="32"/>
          <w:szCs w:val="32"/>
        </w:rPr>
        <w:t>退回至申请人提供的银行账户中，明细如下：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9"/>
        <w:gridCol w:w="2242"/>
        <w:gridCol w:w="2841"/>
        <w:gridCol w:w="1724"/>
      </w:tblGrid>
      <w:tr w:rsidR="00356D71" w:rsidRPr="00380E6E" w14:paraId="7AE24FAE" w14:textId="77777777" w:rsidTr="00725446">
        <w:trPr>
          <w:trHeight w:val="624"/>
        </w:trPr>
        <w:tc>
          <w:tcPr>
            <w:tcW w:w="898" w:type="pct"/>
          </w:tcPr>
          <w:p w14:paraId="7AA78D6A" w14:textId="2913BC96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351" w:type="pct"/>
          </w:tcPr>
          <w:p w14:paraId="08E91711" w14:textId="413428F2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12" w:type="pct"/>
          </w:tcPr>
          <w:p w14:paraId="7126AEE1" w14:textId="03D14FAB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退费金额</w:t>
            </w:r>
            <w:r w:rsidR="00264334" w:rsidRPr="00380E6E">
              <w:rPr>
                <w:rFonts w:ascii="仿宋_GB2312" w:eastAsia="仿宋_GB2312" w:hint="eastAsia"/>
                <w:sz w:val="32"/>
                <w:szCs w:val="32"/>
              </w:rPr>
              <w:t>（元）</w:t>
            </w:r>
          </w:p>
        </w:tc>
        <w:tc>
          <w:tcPr>
            <w:tcW w:w="1039" w:type="pct"/>
          </w:tcPr>
          <w:p w14:paraId="740FE76B" w14:textId="253DF27E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356D71" w:rsidRPr="00380E6E" w14:paraId="0560177A" w14:textId="77777777" w:rsidTr="00725446">
        <w:trPr>
          <w:trHeight w:val="624"/>
        </w:trPr>
        <w:tc>
          <w:tcPr>
            <w:tcW w:w="898" w:type="pct"/>
          </w:tcPr>
          <w:p w14:paraId="5717C789" w14:textId="088CD932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51" w:type="pct"/>
          </w:tcPr>
          <w:p w14:paraId="464EC064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pct"/>
          </w:tcPr>
          <w:p w14:paraId="56378C33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pct"/>
          </w:tcPr>
          <w:p w14:paraId="2C0A727F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6D71" w:rsidRPr="00380E6E" w14:paraId="4E53F471" w14:textId="77777777" w:rsidTr="00725446">
        <w:trPr>
          <w:trHeight w:val="624"/>
        </w:trPr>
        <w:tc>
          <w:tcPr>
            <w:tcW w:w="898" w:type="pct"/>
          </w:tcPr>
          <w:p w14:paraId="527150BA" w14:textId="1E750F8F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51" w:type="pct"/>
          </w:tcPr>
          <w:p w14:paraId="6032CC41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pct"/>
          </w:tcPr>
          <w:p w14:paraId="17D2CDE8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pct"/>
          </w:tcPr>
          <w:p w14:paraId="0D31ED2A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6D71" w:rsidRPr="00380E6E" w14:paraId="7D9DC822" w14:textId="77777777" w:rsidTr="00725446">
        <w:trPr>
          <w:trHeight w:val="624"/>
        </w:trPr>
        <w:tc>
          <w:tcPr>
            <w:tcW w:w="898" w:type="pct"/>
          </w:tcPr>
          <w:p w14:paraId="05D575A9" w14:textId="5634CF93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690F895E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pct"/>
          </w:tcPr>
          <w:p w14:paraId="1415C51A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223723C7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6D71" w:rsidRPr="00380E6E" w14:paraId="50DC168E" w14:textId="77777777" w:rsidTr="00725446">
        <w:trPr>
          <w:trHeight w:val="624"/>
        </w:trPr>
        <w:tc>
          <w:tcPr>
            <w:tcW w:w="898" w:type="pct"/>
          </w:tcPr>
          <w:p w14:paraId="3C3D02C2" w14:textId="01586A2C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0E6E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351" w:type="pct"/>
            <w:tcBorders>
              <w:tl2br w:val="single" w:sz="4" w:space="0" w:color="auto"/>
            </w:tcBorders>
          </w:tcPr>
          <w:p w14:paraId="0B9F8FEA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pct"/>
          </w:tcPr>
          <w:p w14:paraId="0360C9C5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9" w:type="pct"/>
            <w:tcBorders>
              <w:tl2br w:val="single" w:sz="4" w:space="0" w:color="auto"/>
            </w:tcBorders>
          </w:tcPr>
          <w:p w14:paraId="3329422A" w14:textId="77777777" w:rsidR="00356D71" w:rsidRPr="00380E6E" w:rsidRDefault="00356D71" w:rsidP="00BB33C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4535812" w14:textId="3C183893" w:rsidR="00356D71" w:rsidRPr="00380E6E" w:rsidRDefault="001D27CC" w:rsidP="00BB33C9">
      <w:pPr>
        <w:spacing w:line="72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1D27CC">
        <w:rPr>
          <w:rFonts w:ascii="仿宋_GB2312" w:eastAsia="仿宋_GB2312" w:hint="eastAsia"/>
          <w:sz w:val="32"/>
          <w:szCs w:val="32"/>
        </w:rPr>
        <w:t>北京理工大学校园收费平台</w:t>
      </w:r>
      <w:r>
        <w:rPr>
          <w:rFonts w:ascii="仿宋_GB2312" w:eastAsia="仿宋_GB2312" w:hint="eastAsia"/>
          <w:sz w:val="32"/>
          <w:szCs w:val="32"/>
        </w:rPr>
        <w:t>收费截图</w:t>
      </w:r>
    </w:p>
    <w:p w14:paraId="3EB680BC" w14:textId="44CB80AF" w:rsidR="00E11B56" w:rsidRPr="00380E6E" w:rsidRDefault="00E11B56" w:rsidP="00BB33C9">
      <w:pPr>
        <w:spacing w:line="720" w:lineRule="auto"/>
        <w:ind w:leftChars="2000" w:left="420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经办人</w:t>
      </w:r>
      <w:r w:rsidR="00565000" w:rsidRPr="00380E6E">
        <w:rPr>
          <w:rFonts w:ascii="仿宋_GB2312" w:eastAsia="仿宋_GB2312" w:hint="eastAsia"/>
          <w:sz w:val="32"/>
          <w:szCs w:val="32"/>
        </w:rPr>
        <w:t>签字</w:t>
      </w:r>
      <w:r w:rsidRPr="00380E6E">
        <w:rPr>
          <w:rFonts w:ascii="仿宋_GB2312" w:eastAsia="仿宋_GB2312" w:hint="eastAsia"/>
          <w:sz w:val="32"/>
          <w:szCs w:val="32"/>
        </w:rPr>
        <w:t>：</w:t>
      </w:r>
    </w:p>
    <w:p w14:paraId="06833209" w14:textId="6B7D3DBE" w:rsidR="00605611" w:rsidRPr="00380E6E" w:rsidRDefault="00605611" w:rsidP="00BB33C9">
      <w:pPr>
        <w:spacing w:line="720" w:lineRule="auto"/>
        <w:ind w:leftChars="2000" w:left="420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学院/部门负责人签字：</w:t>
      </w:r>
    </w:p>
    <w:p w14:paraId="6CFB8CA0" w14:textId="46E04084" w:rsidR="00605611" w:rsidRPr="00380E6E" w:rsidRDefault="00605611" w:rsidP="00BB33C9">
      <w:pPr>
        <w:spacing w:line="720" w:lineRule="auto"/>
        <w:ind w:leftChars="2000" w:left="4200"/>
        <w:jc w:val="left"/>
        <w:rPr>
          <w:rFonts w:ascii="仿宋_GB2312" w:eastAsia="仿宋_GB2312"/>
          <w:sz w:val="32"/>
          <w:szCs w:val="32"/>
        </w:rPr>
      </w:pPr>
      <w:r w:rsidRPr="00380E6E">
        <w:rPr>
          <w:rFonts w:ascii="仿宋_GB2312" w:eastAsia="仿宋_GB2312" w:hint="eastAsia"/>
          <w:sz w:val="32"/>
          <w:szCs w:val="32"/>
        </w:rPr>
        <w:t>学院/部门盖章：</w:t>
      </w:r>
    </w:p>
    <w:sectPr w:rsidR="00605611" w:rsidRPr="0038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C"/>
    <w:rsid w:val="000B0D62"/>
    <w:rsid w:val="0014302E"/>
    <w:rsid w:val="0018601A"/>
    <w:rsid w:val="00191700"/>
    <w:rsid w:val="001D27CC"/>
    <w:rsid w:val="00245777"/>
    <w:rsid w:val="00254204"/>
    <w:rsid w:val="00264334"/>
    <w:rsid w:val="002E4969"/>
    <w:rsid w:val="00310DCE"/>
    <w:rsid w:val="00356D71"/>
    <w:rsid w:val="00380E6E"/>
    <w:rsid w:val="00445C95"/>
    <w:rsid w:val="00465D0B"/>
    <w:rsid w:val="004E1B26"/>
    <w:rsid w:val="00565000"/>
    <w:rsid w:val="00575271"/>
    <w:rsid w:val="005A61FC"/>
    <w:rsid w:val="005B6C74"/>
    <w:rsid w:val="005C3CBB"/>
    <w:rsid w:val="005F7A3A"/>
    <w:rsid w:val="00605611"/>
    <w:rsid w:val="00615265"/>
    <w:rsid w:val="00665F6A"/>
    <w:rsid w:val="0071766B"/>
    <w:rsid w:val="00725446"/>
    <w:rsid w:val="007B2553"/>
    <w:rsid w:val="007C6649"/>
    <w:rsid w:val="008152C5"/>
    <w:rsid w:val="008D1F52"/>
    <w:rsid w:val="009173FF"/>
    <w:rsid w:val="00A10B4B"/>
    <w:rsid w:val="00A15DCF"/>
    <w:rsid w:val="00A17B1D"/>
    <w:rsid w:val="00AC7EA3"/>
    <w:rsid w:val="00AF27D6"/>
    <w:rsid w:val="00B143AA"/>
    <w:rsid w:val="00B54764"/>
    <w:rsid w:val="00BA0C84"/>
    <w:rsid w:val="00BA6516"/>
    <w:rsid w:val="00BB33C9"/>
    <w:rsid w:val="00BD0C05"/>
    <w:rsid w:val="00C16D62"/>
    <w:rsid w:val="00C67559"/>
    <w:rsid w:val="00CC24FF"/>
    <w:rsid w:val="00D55682"/>
    <w:rsid w:val="00D6729A"/>
    <w:rsid w:val="00E06914"/>
    <w:rsid w:val="00E11B56"/>
    <w:rsid w:val="00E31031"/>
    <w:rsid w:val="00EB485C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A8C2"/>
  <w15:chartTrackingRefBased/>
  <w15:docId w15:val="{C20A70D7-5C99-4523-A30C-0385592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28E-C073-4C2A-8A02-CEDCB14B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怡 苑</cp:lastModifiedBy>
  <cp:revision>5</cp:revision>
  <cp:lastPrinted>2024-08-30T01:02:00Z</cp:lastPrinted>
  <dcterms:created xsi:type="dcterms:W3CDTF">2024-08-30T01:03:00Z</dcterms:created>
  <dcterms:modified xsi:type="dcterms:W3CDTF">2024-09-03T06:18:00Z</dcterms:modified>
</cp:coreProperties>
</file>